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944995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5F71CE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ΦΥΣΙΚΗ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723DF3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723DF3" w:rsidRPr="00723DF3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ΦΥΣΙΚΗΣ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</w:t>
      </w:r>
      <w:r w:rsidR="00944995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F71CE" w:rsidRPr="005F71CE" w:rsidRDefault="005F71CE" w:rsidP="005F71CE">
      <w:pPr>
        <w:rPr>
          <w:rFonts w:ascii="Arial" w:hAnsi="Arial" w:cs="Arial"/>
          <w:b/>
          <w:sz w:val="28"/>
          <w:szCs w:val="28"/>
          <w:u w:val="single"/>
        </w:rPr>
      </w:pPr>
      <w:r w:rsidRPr="005F71CE">
        <w:rPr>
          <w:rFonts w:ascii="Arial" w:hAnsi="Arial" w:cs="Arial"/>
          <w:b/>
          <w:sz w:val="28"/>
          <w:szCs w:val="28"/>
          <w:u w:val="single"/>
        </w:rPr>
        <w:t>ΠΑΡΑΓΡΑΦΟΙ</w:t>
      </w:r>
    </w:p>
    <w:p w:rsidR="00723DF3" w:rsidRPr="00DE7C6D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 xml:space="preserve">Νόμος </w:t>
      </w:r>
      <w:r w:rsidRPr="002238B4">
        <w:rPr>
          <w:rFonts w:ascii="Arial" w:hAnsi="Arial" w:cs="Arial"/>
          <w:b/>
          <w:sz w:val="28"/>
          <w:szCs w:val="28"/>
          <w:lang w:val="en-US"/>
        </w:rPr>
        <w:t>Coulomb</w:t>
      </w:r>
      <w:r w:rsidRPr="00DE7C6D">
        <w:rPr>
          <w:rFonts w:ascii="Arial" w:hAnsi="Arial" w:cs="Arial"/>
          <w:sz w:val="28"/>
          <w:szCs w:val="28"/>
        </w:rPr>
        <w:t xml:space="preserve"> σελ. 13 έως 15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Ηλεκτρικό Πεδίο</w:t>
      </w:r>
      <w:r w:rsidRPr="00DE7C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σελ. 17 έως 23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Ηλεκτρικές πηγές – Ηλεκτρικό ρεύμα</w:t>
      </w:r>
      <w:r>
        <w:rPr>
          <w:rFonts w:ascii="Arial" w:hAnsi="Arial" w:cs="Arial"/>
          <w:sz w:val="28"/>
          <w:szCs w:val="28"/>
        </w:rPr>
        <w:t xml:space="preserve"> σελ. 63 έως 64 και</w:t>
      </w:r>
      <w:r w:rsidRPr="00DE7C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σελ. 66 έως 68</w:t>
      </w:r>
    </w:p>
    <w:p w:rsidR="00723DF3" w:rsidRP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 xml:space="preserve">Κανόνες </w:t>
      </w:r>
      <w:r w:rsidRPr="002238B4">
        <w:rPr>
          <w:rFonts w:ascii="Arial" w:hAnsi="Arial" w:cs="Arial"/>
          <w:b/>
          <w:sz w:val="28"/>
          <w:szCs w:val="28"/>
          <w:lang w:val="en-US"/>
        </w:rPr>
        <w:t>Kirchhoff</w:t>
      </w:r>
      <w:r w:rsidRPr="002238B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</w:t>
      </w:r>
      <w:r w:rsidRPr="00DE7C6D">
        <w:rPr>
          <w:rFonts w:ascii="Arial" w:hAnsi="Arial" w:cs="Arial"/>
          <w:sz w:val="28"/>
          <w:szCs w:val="28"/>
          <w:vertAlign w:val="superscript"/>
        </w:rPr>
        <w:t>ος</w:t>
      </w:r>
      <w:r>
        <w:rPr>
          <w:rFonts w:ascii="Arial" w:hAnsi="Arial" w:cs="Arial"/>
          <w:sz w:val="28"/>
          <w:szCs w:val="28"/>
        </w:rPr>
        <w:t xml:space="preserve"> κανόνας σελ. 68 έως 71 (Ι = Ι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+ Ι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</w:t>
      </w:r>
      <w:r w:rsidRPr="00DE7C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και 2</w:t>
      </w:r>
      <w:r w:rsidRPr="00DE7C6D">
        <w:rPr>
          <w:rFonts w:ascii="Arial" w:hAnsi="Arial" w:cs="Arial"/>
          <w:sz w:val="28"/>
          <w:szCs w:val="28"/>
          <w:vertAlign w:val="superscript"/>
        </w:rPr>
        <w:t>ος</w:t>
      </w:r>
      <w:r>
        <w:rPr>
          <w:rFonts w:ascii="Arial" w:hAnsi="Arial" w:cs="Arial"/>
          <w:sz w:val="28"/>
          <w:szCs w:val="28"/>
        </w:rPr>
        <w:t xml:space="preserve"> κανόνας σελ. 72 (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Αντίσταση – Αντιστάτης</w:t>
      </w:r>
      <w:r>
        <w:rPr>
          <w:rFonts w:ascii="Arial" w:hAnsi="Arial" w:cs="Arial"/>
          <w:sz w:val="28"/>
          <w:szCs w:val="28"/>
        </w:rPr>
        <w:t xml:space="preserve"> σελ. 72 έως 74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Συνδεσμολογία αντιστάσεων</w:t>
      </w:r>
      <w:r>
        <w:rPr>
          <w:rFonts w:ascii="Arial" w:hAnsi="Arial" w:cs="Arial"/>
          <w:sz w:val="28"/>
          <w:szCs w:val="28"/>
        </w:rPr>
        <w:t xml:space="preserve"> σελ. 80 έως 85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Ενέργεια και ισχύς του ηλεκτρικού ρεύματος</w:t>
      </w:r>
      <w:r>
        <w:rPr>
          <w:rFonts w:ascii="Arial" w:hAnsi="Arial" w:cs="Arial"/>
          <w:sz w:val="28"/>
          <w:szCs w:val="28"/>
        </w:rPr>
        <w:t xml:space="preserve"> σελ. 88 έως 96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ΗΕΔ πηγής</w:t>
      </w:r>
      <w:r>
        <w:rPr>
          <w:rFonts w:ascii="Arial" w:hAnsi="Arial" w:cs="Arial"/>
          <w:sz w:val="28"/>
          <w:szCs w:val="28"/>
        </w:rPr>
        <w:t xml:space="preserve"> σελ. 96 έως 98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 xml:space="preserve">Νόμος του </w:t>
      </w:r>
      <w:r w:rsidRPr="002238B4">
        <w:rPr>
          <w:rFonts w:ascii="Arial" w:hAnsi="Arial" w:cs="Arial"/>
          <w:b/>
          <w:sz w:val="28"/>
          <w:szCs w:val="28"/>
          <w:lang w:val="en-US"/>
        </w:rPr>
        <w:t>Ohm</w:t>
      </w:r>
      <w:r w:rsidRPr="002238B4">
        <w:rPr>
          <w:rFonts w:ascii="Arial" w:hAnsi="Arial" w:cs="Arial"/>
          <w:b/>
          <w:sz w:val="28"/>
          <w:szCs w:val="28"/>
        </w:rPr>
        <w:t xml:space="preserve"> για κλειστό κύκλωμα</w:t>
      </w:r>
      <w:r>
        <w:rPr>
          <w:rFonts w:ascii="Arial" w:hAnsi="Arial" w:cs="Arial"/>
          <w:sz w:val="28"/>
          <w:szCs w:val="28"/>
        </w:rPr>
        <w:t xml:space="preserve"> σελ. 98 έως 101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Φύση φωτός</w:t>
      </w:r>
      <w:r>
        <w:rPr>
          <w:rFonts w:ascii="Arial" w:hAnsi="Arial" w:cs="Arial"/>
          <w:sz w:val="28"/>
          <w:szCs w:val="28"/>
        </w:rPr>
        <w:t xml:space="preserve"> σελ. 147 έως 150</w:t>
      </w:r>
    </w:p>
    <w:p w:rsidR="00723DF3" w:rsidRDefault="00723DF3" w:rsidP="00723DF3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Μήκος κύματος και συχνότητα του φωτός</w:t>
      </w:r>
      <w:r>
        <w:rPr>
          <w:rFonts w:ascii="Arial" w:hAnsi="Arial" w:cs="Arial"/>
          <w:sz w:val="28"/>
          <w:szCs w:val="28"/>
        </w:rPr>
        <w:t xml:space="preserve"> σελ. 152 έως 153</w:t>
      </w:r>
    </w:p>
    <w:p w:rsidR="00944995" w:rsidRPr="00723DF3" w:rsidRDefault="00723DF3" w:rsidP="00723DF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238B4">
        <w:rPr>
          <w:rFonts w:ascii="Arial" w:hAnsi="Arial" w:cs="Arial"/>
          <w:b/>
          <w:sz w:val="28"/>
          <w:szCs w:val="28"/>
        </w:rPr>
        <w:t>Ανάλυση λευκού φωτός</w:t>
      </w:r>
      <w:r>
        <w:rPr>
          <w:rFonts w:ascii="Arial" w:hAnsi="Arial" w:cs="Arial"/>
          <w:sz w:val="28"/>
          <w:szCs w:val="28"/>
        </w:rPr>
        <w:t xml:space="preserve"> σελ. 154 έως 155</w:t>
      </w:r>
    </w:p>
    <w:p w:rsidR="00944995" w:rsidRPr="00944995" w:rsidRDefault="00944995" w:rsidP="00944995">
      <w:pPr>
        <w:rPr>
          <w:rFonts w:ascii="Arial" w:hAnsi="Arial" w:cs="Arial"/>
          <w:b/>
          <w:sz w:val="28"/>
          <w:szCs w:val="28"/>
        </w:rPr>
      </w:pPr>
    </w:p>
    <w:p w:rsidR="00944995" w:rsidRPr="00723DF3" w:rsidRDefault="0094499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944995" w:rsidRPr="00723DF3" w:rsidRDefault="0094499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944995" w:rsidRPr="00723DF3" w:rsidRDefault="0094499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723DF3" w:rsidRDefault="005F71CE" w:rsidP="00723DF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723DF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Οι καθηγητές</w:t>
      </w:r>
    </w:p>
    <w:p w:rsidR="00723DF3" w:rsidRPr="001D1DE1" w:rsidRDefault="005F71CE" w:rsidP="00723DF3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="00723DF3" w:rsidRPr="001D1DE1">
        <w:rPr>
          <w:rFonts w:ascii="Arial" w:hAnsi="Arial" w:cs="Arial"/>
          <w:sz w:val="28"/>
          <w:szCs w:val="28"/>
        </w:rPr>
        <w:t>Ζαρκαδούλας</w:t>
      </w:r>
      <w:proofErr w:type="spellEnd"/>
      <w:r w:rsidR="00723DF3" w:rsidRPr="001D1DE1">
        <w:rPr>
          <w:rFonts w:ascii="Arial" w:hAnsi="Arial" w:cs="Arial"/>
          <w:sz w:val="28"/>
          <w:szCs w:val="28"/>
        </w:rPr>
        <w:t xml:space="preserve"> Γ.</w:t>
      </w:r>
    </w:p>
    <w:p w:rsidR="00723DF3" w:rsidRDefault="00723DF3" w:rsidP="00723DF3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1D1DE1">
        <w:rPr>
          <w:rFonts w:ascii="Arial" w:hAnsi="Arial" w:cs="Arial"/>
          <w:sz w:val="28"/>
          <w:szCs w:val="28"/>
        </w:rPr>
        <w:t>Χριστοφορίδου</w:t>
      </w:r>
      <w:proofErr w:type="spellEnd"/>
      <w:r w:rsidRPr="001D1DE1">
        <w:rPr>
          <w:rFonts w:ascii="Arial" w:hAnsi="Arial" w:cs="Arial"/>
          <w:sz w:val="28"/>
          <w:szCs w:val="28"/>
        </w:rPr>
        <w:t xml:space="preserve"> Π.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A5760"/>
    <w:rsid w:val="001D2B74"/>
    <w:rsid w:val="00252352"/>
    <w:rsid w:val="0025470F"/>
    <w:rsid w:val="002D0959"/>
    <w:rsid w:val="00332578"/>
    <w:rsid w:val="00336FA8"/>
    <w:rsid w:val="00353DA4"/>
    <w:rsid w:val="00360ADC"/>
    <w:rsid w:val="003764E3"/>
    <w:rsid w:val="003A2C28"/>
    <w:rsid w:val="003A2F82"/>
    <w:rsid w:val="004248AA"/>
    <w:rsid w:val="00470463"/>
    <w:rsid w:val="00564026"/>
    <w:rsid w:val="00565211"/>
    <w:rsid w:val="00592F3A"/>
    <w:rsid w:val="005F71CE"/>
    <w:rsid w:val="00613C95"/>
    <w:rsid w:val="007132EE"/>
    <w:rsid w:val="00723DF3"/>
    <w:rsid w:val="00836392"/>
    <w:rsid w:val="00873F52"/>
    <w:rsid w:val="009345A7"/>
    <w:rsid w:val="00944995"/>
    <w:rsid w:val="009B4D34"/>
    <w:rsid w:val="00A17AE5"/>
    <w:rsid w:val="00A62339"/>
    <w:rsid w:val="00B23C2A"/>
    <w:rsid w:val="00B60FCE"/>
    <w:rsid w:val="00BB67F7"/>
    <w:rsid w:val="00C2173A"/>
    <w:rsid w:val="00C43E34"/>
    <w:rsid w:val="00C658F2"/>
    <w:rsid w:val="00CF771D"/>
    <w:rsid w:val="00DB42A6"/>
    <w:rsid w:val="00E65197"/>
    <w:rsid w:val="00EA1663"/>
    <w:rsid w:val="00EB5ED7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No Spacing"/>
    <w:uiPriority w:val="1"/>
    <w:qFormat/>
    <w:rsid w:val="00723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2017-05-01T17:56:00Z</cp:lastPrinted>
  <dcterms:created xsi:type="dcterms:W3CDTF">2018-05-22T19:36:00Z</dcterms:created>
  <dcterms:modified xsi:type="dcterms:W3CDTF">2018-05-22T19:36:00Z</dcterms:modified>
</cp:coreProperties>
</file>