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810" w:type="dxa"/>
        <w:tblLook w:val="04A0"/>
      </w:tblPr>
      <w:tblGrid>
        <w:gridCol w:w="517"/>
        <w:gridCol w:w="7605"/>
        <w:gridCol w:w="2688"/>
      </w:tblGrid>
      <w:tr w:rsidR="00332578" w:rsidRPr="004248AA" w:rsidTr="00BB67F7">
        <w:trPr>
          <w:trHeight w:val="588"/>
        </w:trPr>
        <w:tc>
          <w:tcPr>
            <w:tcW w:w="517" w:type="dxa"/>
          </w:tcPr>
          <w:p w:rsidR="00332578" w:rsidRPr="003764E3" w:rsidRDefault="00810AFA">
            <w:pPr>
              <w:rPr>
                <w:rFonts w:ascii="Arial" w:hAnsi="Arial" w:cs="Arial"/>
                <w:b/>
                <w:sz w:val="40"/>
                <w:szCs w:val="40"/>
                <w:lang w:val="en-US"/>
              </w:rPr>
            </w:pPr>
            <w:r>
              <w:rPr>
                <w:rFonts w:ascii="Arial" w:hAnsi="Arial" w:cs="Arial"/>
                <w:b/>
                <w:sz w:val="40"/>
                <w:szCs w:val="40"/>
                <w:lang w:val="en-US"/>
              </w:rPr>
              <w:t>B</w:t>
            </w:r>
          </w:p>
        </w:tc>
        <w:tc>
          <w:tcPr>
            <w:tcW w:w="7671" w:type="dxa"/>
          </w:tcPr>
          <w:p w:rsidR="00332578" w:rsidRPr="003764E3" w:rsidRDefault="00186DAF" w:rsidP="005F71CE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Arial" w:hAnsi="Arial" w:cs="Arial"/>
                <w:b/>
                <w:bCs/>
                <w:sz w:val="40"/>
                <w:szCs w:val="40"/>
              </w:rPr>
              <w:t>ΑΡΧΑΙΑ</w:t>
            </w:r>
            <w:r w:rsidR="005F71CE">
              <w:rPr>
                <w:rFonts w:ascii="Arial" w:hAnsi="Arial" w:cs="Arial"/>
                <w:b/>
                <w:bCs/>
                <w:sz w:val="40"/>
                <w:szCs w:val="40"/>
              </w:rPr>
              <w:t xml:space="preserve"> </w:t>
            </w:r>
          </w:p>
        </w:tc>
        <w:tc>
          <w:tcPr>
            <w:tcW w:w="2622" w:type="dxa"/>
          </w:tcPr>
          <w:p w:rsidR="00186DAF" w:rsidRDefault="00186DAF" w:rsidP="00186DAF">
            <w:pPr>
              <w:autoSpaceDE w:val="0"/>
              <w:autoSpaceDN w:val="0"/>
              <w:adjustRightInd w:val="0"/>
              <w:rPr>
                <w:rFonts w:ascii="Calibri-Bold" w:hAnsi="Calibri-Bold" w:cs="Calibri-Bold"/>
                <w:b/>
                <w:bCs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ΑΝΘΡΩΠΙΣΤ.</w:t>
            </w:r>
          </w:p>
          <w:p w:rsidR="00332578" w:rsidRPr="004248AA" w:rsidRDefault="00186DAF" w:rsidP="00186DAF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>
              <w:rPr>
                <w:rFonts w:ascii="Calibri-Bold" w:hAnsi="Calibri-Bold" w:cs="Calibri-Bold"/>
                <w:b/>
                <w:bCs/>
                <w:sz w:val="40"/>
                <w:szCs w:val="40"/>
              </w:rPr>
              <w:t>ΣΠΟΥΔΩΝ</w:t>
            </w:r>
          </w:p>
        </w:tc>
      </w:tr>
    </w:tbl>
    <w:p w:rsidR="006C66FA" w:rsidRDefault="00C72BF3"/>
    <w:p w:rsidR="004248AA" w:rsidRPr="00944FD4" w:rsidRDefault="004248AA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  <w:r w:rsidRPr="004248AA">
        <w:rPr>
          <w:rFonts w:ascii="Arial" w:eastAsia="Calibri" w:hAnsi="Arial" w:cs="Arial"/>
          <w:sz w:val="28"/>
          <w:szCs w:val="28"/>
        </w:rPr>
        <w:t xml:space="preserve">Ως εξεταστέα ύλη για τις Γραπτές </w:t>
      </w:r>
      <w:r w:rsidR="005F71CE">
        <w:rPr>
          <w:rFonts w:ascii="Arial" w:eastAsia="Calibri" w:hAnsi="Arial" w:cs="Arial"/>
          <w:sz w:val="28"/>
          <w:szCs w:val="28"/>
        </w:rPr>
        <w:t>Προαγωγικές</w:t>
      </w:r>
      <w:r w:rsidRPr="004248AA">
        <w:rPr>
          <w:rFonts w:ascii="Arial" w:eastAsia="Calibri" w:hAnsi="Arial" w:cs="Arial"/>
          <w:sz w:val="28"/>
          <w:szCs w:val="28"/>
        </w:rPr>
        <w:t xml:space="preserve"> Εξετάσεις Περιόδου Μαΐου- Ιουνίου 201</w:t>
      </w:r>
      <w:r w:rsidR="00944FD4" w:rsidRPr="00944FD4">
        <w:rPr>
          <w:rFonts w:ascii="Arial" w:eastAsia="Calibri" w:hAnsi="Arial" w:cs="Arial"/>
          <w:sz w:val="28"/>
          <w:szCs w:val="28"/>
        </w:rPr>
        <w:t>8</w:t>
      </w:r>
      <w:r w:rsidRPr="004248AA">
        <w:rPr>
          <w:rFonts w:ascii="Arial" w:eastAsia="Calibri" w:hAnsi="Arial" w:cs="Arial"/>
          <w:sz w:val="28"/>
          <w:szCs w:val="28"/>
        </w:rPr>
        <w:t xml:space="preserve"> στο μάθημα </w:t>
      </w:r>
      <w:r w:rsidR="003764E3">
        <w:rPr>
          <w:rFonts w:ascii="Arial" w:eastAsia="Calibri" w:hAnsi="Arial" w:cs="Arial"/>
          <w:sz w:val="28"/>
          <w:szCs w:val="28"/>
        </w:rPr>
        <w:t xml:space="preserve">της 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>ΑΡΧΑΙΑ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ΕΛΛΗΝΙΚΗ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ΓΛΩΣΣΑ</w:t>
      </w:r>
      <w:r w:rsidR="00186DAF">
        <w:rPr>
          <w:rFonts w:ascii="Arial" w:eastAsia="Calibri" w:hAnsi="Arial" w:cs="Arial"/>
          <w:b/>
          <w:sz w:val="28"/>
          <w:szCs w:val="28"/>
        </w:rPr>
        <w:t xml:space="preserve">Σ </w:t>
      </w:r>
      <w:r w:rsidR="00186DAF" w:rsidRPr="00186DAF">
        <w:rPr>
          <w:rFonts w:ascii="Arial" w:eastAsia="Calibri" w:hAnsi="Arial" w:cs="Arial"/>
          <w:b/>
          <w:sz w:val="28"/>
          <w:szCs w:val="28"/>
        </w:rPr>
        <w:t xml:space="preserve"> ΚΑΙ ΓΡΑΜΜΑΤΕΙΑΣ   </w:t>
      </w:r>
      <w:r w:rsidR="00810AFA">
        <w:rPr>
          <w:rFonts w:ascii="Arial" w:eastAsia="Calibri" w:hAnsi="Arial" w:cs="Arial"/>
          <w:b/>
          <w:sz w:val="28"/>
          <w:szCs w:val="28"/>
        </w:rPr>
        <w:t>Β</w:t>
      </w:r>
      <w:r w:rsidRPr="003764E3">
        <w:rPr>
          <w:rFonts w:ascii="Arial" w:eastAsia="Calibri" w:hAnsi="Arial" w:cs="Arial"/>
          <w:b/>
          <w:sz w:val="28"/>
          <w:szCs w:val="28"/>
        </w:rPr>
        <w:t xml:space="preserve"> ΄ Λυκείου</w:t>
      </w:r>
      <w:r w:rsidRPr="004248AA">
        <w:rPr>
          <w:rFonts w:ascii="Arial" w:eastAsia="Calibri" w:hAnsi="Arial" w:cs="Arial"/>
          <w:sz w:val="28"/>
          <w:szCs w:val="28"/>
        </w:rPr>
        <w:t xml:space="preserve"> ορίζεται η εξής:</w:t>
      </w:r>
    </w:p>
    <w:p w:rsidR="00944FD4" w:rsidRPr="00944FD4" w:rsidRDefault="00944FD4" w:rsidP="004248AA">
      <w:pPr>
        <w:spacing w:line="360" w:lineRule="auto"/>
        <w:rPr>
          <w:rFonts w:ascii="Arial" w:eastAsia="Calibri" w:hAnsi="Arial" w:cs="Arial"/>
          <w:sz w:val="28"/>
          <w:szCs w:val="28"/>
        </w:rPr>
      </w:pP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  <w:u w:val="single"/>
        </w:rPr>
        <w:t>Α    Ρητορικά κείμενα</w:t>
      </w:r>
      <w:r w:rsidRPr="00944FD4">
        <w:rPr>
          <w:rFonts w:ascii="Arial" w:hAnsi="Arial" w:cs="Arial"/>
          <w:sz w:val="28"/>
          <w:szCs w:val="28"/>
        </w:rPr>
        <w:t>: ΛΥΣΙΟΥ  &lt;&lt;ΥΠΕΡ ΜΑΝΤΙΘΕΟΥ&gt;&gt;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  <w:u w:val="single"/>
        </w:rPr>
        <w:t xml:space="preserve">ΕΙΣΑΓΩΓΗ </w:t>
      </w:r>
      <w:r w:rsidRPr="00944FD4">
        <w:rPr>
          <w:rFonts w:ascii="Arial" w:hAnsi="Arial" w:cs="Arial"/>
          <w:sz w:val="28"/>
          <w:szCs w:val="28"/>
        </w:rPr>
        <w:t>:κεφάλαια :   Ε :  Τα είδη του ρητορικού λόγου.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       </w:t>
      </w:r>
      <w:r>
        <w:rPr>
          <w:rFonts w:ascii="Arial" w:hAnsi="Arial" w:cs="Arial"/>
          <w:sz w:val="28"/>
          <w:szCs w:val="28"/>
        </w:rPr>
        <w:t xml:space="preserve">                               </w:t>
      </w:r>
      <w:r w:rsidRPr="00944FD4">
        <w:rPr>
          <w:rFonts w:ascii="Arial" w:hAnsi="Arial" w:cs="Arial"/>
          <w:sz w:val="28"/>
          <w:szCs w:val="28"/>
        </w:rPr>
        <w:t>ΣΤ: Τα μέρη του ρητορικού λόγου.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                                      Εισαγωγή στο  λόγο του Λυσία Υπέρ </w:t>
      </w:r>
      <w:proofErr w:type="spellStart"/>
      <w:r w:rsidRPr="00944FD4">
        <w:rPr>
          <w:rFonts w:ascii="Arial" w:hAnsi="Arial" w:cs="Arial"/>
          <w:sz w:val="28"/>
          <w:szCs w:val="28"/>
        </w:rPr>
        <w:t>Μαντιθέου</w:t>
      </w:r>
      <w:proofErr w:type="spellEnd"/>
      <w:r w:rsidRPr="00944FD4">
        <w:rPr>
          <w:rFonts w:ascii="Arial" w:hAnsi="Arial" w:cs="Arial"/>
          <w:sz w:val="28"/>
          <w:szCs w:val="28"/>
        </w:rPr>
        <w:t xml:space="preserve">  (σελ. 79)</w:t>
      </w:r>
    </w:p>
    <w:p w:rsid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  <w:u w:val="single"/>
        </w:rPr>
        <w:t>ΚΕΙΜΕΝΟ</w:t>
      </w:r>
      <w:r w:rsidRPr="00944FD4">
        <w:rPr>
          <w:rFonts w:ascii="Arial" w:hAnsi="Arial" w:cs="Arial"/>
          <w:sz w:val="28"/>
          <w:szCs w:val="28"/>
        </w:rPr>
        <w:t>: &amp;&amp;    1-13   και   18-19</w:t>
      </w:r>
    </w:p>
    <w:p w:rsidR="00C72BF3" w:rsidRPr="00944FD4" w:rsidRDefault="00C72BF3" w:rsidP="00944FD4">
      <w:pPr>
        <w:ind w:left="284" w:hanging="284"/>
        <w:rPr>
          <w:rFonts w:ascii="Arial" w:hAnsi="Arial" w:cs="Arial"/>
          <w:sz w:val="28"/>
          <w:szCs w:val="28"/>
        </w:rPr>
      </w:pP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  <w:u w:val="single"/>
        </w:rPr>
        <w:t>Σημείωση</w:t>
      </w:r>
      <w:r w:rsidRPr="00944FD4">
        <w:rPr>
          <w:rFonts w:ascii="Arial" w:hAnsi="Arial" w:cs="Arial"/>
          <w:sz w:val="28"/>
          <w:szCs w:val="28"/>
        </w:rPr>
        <w:t>: Περιλαμβάνονται και όλα τα ερμηνευτικά σχόλια του σχολικού βιβλίου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                    που αναφέρονται στο κείμενο.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Β   </w:t>
      </w:r>
      <w:r w:rsidRPr="00944FD4">
        <w:rPr>
          <w:rFonts w:ascii="Arial" w:hAnsi="Arial" w:cs="Arial"/>
          <w:sz w:val="28"/>
          <w:szCs w:val="28"/>
          <w:u w:val="single"/>
        </w:rPr>
        <w:t xml:space="preserve">ΑΔΙΔΑΚΤΟ ΚΕΙΜΕΝΟ: </w:t>
      </w:r>
      <w:r w:rsidRPr="00944FD4">
        <w:rPr>
          <w:rFonts w:ascii="Arial" w:hAnsi="Arial" w:cs="Arial"/>
          <w:sz w:val="28"/>
          <w:szCs w:val="28"/>
        </w:rPr>
        <w:t xml:space="preserve">    Πεζό κείμενο της αττικής διαλέκτου από το πρωτότυπο.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                                               Γραμματική και Συντακτικό της αρχαίας ελληνικής       </w:t>
      </w:r>
    </w:p>
    <w:p w:rsidR="00944FD4" w:rsidRPr="00944FD4" w:rsidRDefault="00944FD4" w:rsidP="00944FD4">
      <w:pPr>
        <w:ind w:left="284" w:hanging="284"/>
        <w:rPr>
          <w:rFonts w:ascii="Arial" w:hAnsi="Arial" w:cs="Arial"/>
          <w:sz w:val="28"/>
          <w:szCs w:val="28"/>
        </w:rPr>
      </w:pPr>
      <w:r w:rsidRPr="00944FD4">
        <w:rPr>
          <w:rFonts w:ascii="Arial" w:hAnsi="Arial" w:cs="Arial"/>
          <w:sz w:val="28"/>
          <w:szCs w:val="28"/>
        </w:rPr>
        <w:t xml:space="preserve">                                               γλώσσας.</w:t>
      </w:r>
    </w:p>
    <w:p w:rsidR="00810AFA" w:rsidRPr="00810AFA" w:rsidRDefault="00810AFA" w:rsidP="00810AFA">
      <w:pPr>
        <w:ind w:left="284" w:hanging="284"/>
        <w:rPr>
          <w:rFonts w:ascii="Arial" w:hAnsi="Arial" w:cs="Arial"/>
          <w:sz w:val="28"/>
          <w:szCs w:val="28"/>
        </w:rPr>
      </w:pPr>
    </w:p>
    <w:p w:rsidR="005F71CE" w:rsidRPr="005F71CE" w:rsidRDefault="005F71CE" w:rsidP="005F71CE">
      <w:pPr>
        <w:rPr>
          <w:rFonts w:ascii="Arial" w:hAnsi="Arial" w:cs="Arial"/>
          <w:sz w:val="28"/>
          <w:szCs w:val="28"/>
        </w:rPr>
      </w:pPr>
    </w:p>
    <w:p w:rsidR="00441672" w:rsidRDefault="005F71CE" w:rsidP="005F71CE">
      <w:pPr>
        <w:spacing w:line="240" w:lineRule="auto"/>
        <w:rPr>
          <w:rFonts w:ascii="Arial" w:hAnsi="Arial" w:cs="Arial"/>
          <w:sz w:val="28"/>
          <w:szCs w:val="28"/>
        </w:rPr>
      </w:pPr>
      <w:r w:rsidRPr="005F71CE">
        <w:rPr>
          <w:rFonts w:ascii="Arial" w:hAnsi="Arial" w:cs="Arial"/>
          <w:sz w:val="28"/>
          <w:szCs w:val="28"/>
        </w:rPr>
        <w:t xml:space="preserve">                                                                                                    </w:t>
      </w:r>
    </w:p>
    <w:p w:rsidR="005F71CE" w:rsidRDefault="005F71CE" w:rsidP="00186DAF">
      <w:pPr>
        <w:spacing w:line="240" w:lineRule="auto"/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 xml:space="preserve">Οι </w:t>
      </w:r>
      <w:r w:rsidR="00944FD4">
        <w:rPr>
          <w:rFonts w:ascii="Arial" w:hAnsi="Arial" w:cs="Arial"/>
          <w:sz w:val="28"/>
          <w:szCs w:val="28"/>
        </w:rPr>
        <w:t xml:space="preserve">διδάσκουσες </w:t>
      </w:r>
    </w:p>
    <w:p w:rsidR="00944FD4" w:rsidRPr="00944FD4" w:rsidRDefault="00944FD4" w:rsidP="00186DAF">
      <w:pPr>
        <w:spacing w:line="240" w:lineRule="auto"/>
        <w:jc w:val="right"/>
        <w:rPr>
          <w:rFonts w:ascii="Arial" w:hAnsi="Arial" w:cs="Arial"/>
          <w:sz w:val="28"/>
          <w:szCs w:val="28"/>
        </w:rPr>
      </w:pPr>
    </w:p>
    <w:p w:rsidR="00186DAF" w:rsidRPr="00186DAF" w:rsidRDefault="00186DAF" w:rsidP="00186DAF">
      <w:pPr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>ΒΑΣΙΛΟΠΟΥΛΟΥ Θ.</w:t>
      </w:r>
    </w:p>
    <w:p w:rsidR="00186DAF" w:rsidRPr="00186DAF" w:rsidRDefault="00186DAF" w:rsidP="00186DAF">
      <w:pPr>
        <w:jc w:val="right"/>
        <w:rPr>
          <w:rFonts w:ascii="Arial" w:hAnsi="Arial" w:cs="Arial"/>
          <w:sz w:val="28"/>
          <w:szCs w:val="28"/>
        </w:rPr>
      </w:pPr>
      <w:r w:rsidRPr="00186DAF">
        <w:rPr>
          <w:rFonts w:ascii="Arial" w:hAnsi="Arial" w:cs="Arial"/>
          <w:sz w:val="28"/>
          <w:szCs w:val="28"/>
        </w:rPr>
        <w:t>ΣΤΑΜΟΥ Γ.</w:t>
      </w:r>
    </w:p>
    <w:p w:rsidR="00332578" w:rsidRPr="005F71CE" w:rsidRDefault="00332578" w:rsidP="005F71CE">
      <w:pPr>
        <w:spacing w:line="240" w:lineRule="auto"/>
        <w:rPr>
          <w:rFonts w:ascii="Arial" w:hAnsi="Arial" w:cs="Arial"/>
          <w:sz w:val="28"/>
          <w:szCs w:val="28"/>
        </w:rPr>
      </w:pPr>
    </w:p>
    <w:sectPr w:rsidR="00332578" w:rsidRPr="005F71CE" w:rsidSect="005F71CE">
      <w:pgSz w:w="11906" w:h="16838"/>
      <w:pgMar w:top="851" w:right="424" w:bottom="568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1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libri-Bold"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5F2447"/>
    <w:multiLevelType w:val="hybridMultilevel"/>
    <w:tmpl w:val="21A05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4E56EE"/>
    <w:multiLevelType w:val="hybridMultilevel"/>
    <w:tmpl w:val="BFDCD7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F5A83"/>
    <w:multiLevelType w:val="multilevel"/>
    <w:tmpl w:val="1608A1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5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9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0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8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336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20"/>
  <w:characterSpacingControl w:val="doNotCompress"/>
  <w:compat/>
  <w:rsids>
    <w:rsidRoot w:val="00332578"/>
    <w:rsid w:val="0004210A"/>
    <w:rsid w:val="00186DAF"/>
    <w:rsid w:val="001D2B74"/>
    <w:rsid w:val="0025470F"/>
    <w:rsid w:val="002D0959"/>
    <w:rsid w:val="002E4625"/>
    <w:rsid w:val="003266A8"/>
    <w:rsid w:val="00332578"/>
    <w:rsid w:val="00336FA8"/>
    <w:rsid w:val="00353DA4"/>
    <w:rsid w:val="00360ADC"/>
    <w:rsid w:val="003764E3"/>
    <w:rsid w:val="003A2C28"/>
    <w:rsid w:val="003A2F82"/>
    <w:rsid w:val="003B1F9A"/>
    <w:rsid w:val="004248AA"/>
    <w:rsid w:val="00441672"/>
    <w:rsid w:val="00470463"/>
    <w:rsid w:val="00564026"/>
    <w:rsid w:val="00565211"/>
    <w:rsid w:val="00592F3A"/>
    <w:rsid w:val="005E23FB"/>
    <w:rsid w:val="005F71CE"/>
    <w:rsid w:val="00613C95"/>
    <w:rsid w:val="007132EE"/>
    <w:rsid w:val="00810AFA"/>
    <w:rsid w:val="00836392"/>
    <w:rsid w:val="009345A7"/>
    <w:rsid w:val="00944FD4"/>
    <w:rsid w:val="009B4D34"/>
    <w:rsid w:val="00A17AE5"/>
    <w:rsid w:val="00A4543B"/>
    <w:rsid w:val="00A62339"/>
    <w:rsid w:val="00B23C2A"/>
    <w:rsid w:val="00B60FCE"/>
    <w:rsid w:val="00BB67F7"/>
    <w:rsid w:val="00C2173A"/>
    <w:rsid w:val="00C43E34"/>
    <w:rsid w:val="00C658F2"/>
    <w:rsid w:val="00C72BF3"/>
    <w:rsid w:val="00CF771D"/>
    <w:rsid w:val="00DB42A6"/>
    <w:rsid w:val="00E65197"/>
    <w:rsid w:val="00EA1663"/>
    <w:rsid w:val="00EB5ED7"/>
    <w:rsid w:val="00FC731F"/>
    <w:rsid w:val="00FE4E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AE5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3257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32578"/>
    <w:pPr>
      <w:ind w:left="720"/>
      <w:contextualSpacing/>
    </w:pPr>
    <w:rPr>
      <w:rFonts w:ascii="Calibri" w:eastAsia="Calibri" w:hAnsi="Calibri" w:cs="Times New Roman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011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160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tpoli</dc:creator>
  <cp:keywords/>
  <dc:description/>
  <cp:lastModifiedBy>tpoli</cp:lastModifiedBy>
  <cp:revision>3</cp:revision>
  <cp:lastPrinted>2017-05-01T17:55:00Z</cp:lastPrinted>
  <dcterms:created xsi:type="dcterms:W3CDTF">2018-05-18T08:53:00Z</dcterms:created>
  <dcterms:modified xsi:type="dcterms:W3CDTF">2018-05-18T08:53:00Z</dcterms:modified>
</cp:coreProperties>
</file>